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E9" w:rsidRPr="0066308B" w:rsidRDefault="000B63B1" w:rsidP="00AD4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000000" w:themeColor="text1"/>
          <w:sz w:val="28"/>
          <w:szCs w:val="28"/>
        </w:rPr>
        <w:t>Reentry Advisory Committee</w:t>
      </w:r>
      <w:r w:rsidR="00AD45E9" w:rsidRPr="0066308B">
        <w:rPr>
          <w:rFonts w:ascii="Merriweather" w:eastAsia="Times New Roman" w:hAnsi="Merriweather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Merriweather" w:eastAsia="Times New Roman" w:hAnsi="Merriweather" w:cs="Times New Roman"/>
          <w:b/>
          <w:bCs/>
          <w:color w:val="000000" w:themeColor="text1"/>
          <w:sz w:val="28"/>
          <w:szCs w:val="28"/>
        </w:rPr>
        <w:t>RAC</w:t>
      </w:r>
      <w:r w:rsidR="00AD45E9" w:rsidRPr="0066308B">
        <w:rPr>
          <w:rFonts w:ascii="Merriweather" w:eastAsia="Times New Roman" w:hAnsi="Merriweather" w:cs="Times New Roman"/>
          <w:b/>
          <w:bCs/>
          <w:color w:val="000000" w:themeColor="text1"/>
          <w:sz w:val="28"/>
          <w:szCs w:val="28"/>
        </w:rPr>
        <w:t>)</w:t>
      </w:r>
    </w:p>
    <w:p w:rsidR="00AD45E9" w:rsidRPr="0066308B" w:rsidRDefault="007A165F" w:rsidP="00642BFF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 w:themeColor="text1"/>
          <w:sz w:val="28"/>
          <w:szCs w:val="28"/>
          <w:vertAlign w:val="superscript"/>
        </w:rPr>
      </w:pPr>
      <w:r>
        <w:rPr>
          <w:rFonts w:ascii="Merriweather" w:eastAsia="Times New Roman" w:hAnsi="Merriweather" w:cs="Times New Roman"/>
          <w:color w:val="000000" w:themeColor="text1"/>
          <w:sz w:val="28"/>
          <w:szCs w:val="28"/>
          <w:vertAlign w:val="superscript"/>
        </w:rPr>
        <w:t>1st</w:t>
      </w:r>
      <w:r w:rsidR="00F4671A">
        <w:rPr>
          <w:rFonts w:ascii="Merriweather" w:eastAsia="Times New Roman" w:hAnsi="Merriweather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AD45E9" w:rsidRPr="0066308B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Quarter 20</w:t>
      </w:r>
      <w:r w:rsidR="00E645D5" w:rsidRPr="0066308B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22</w:t>
      </w:r>
      <w:r w:rsidR="00AD45E9" w:rsidRPr="0066308B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 xml:space="preserve"> Meeting Minutes</w:t>
      </w:r>
    </w:p>
    <w:p w:rsidR="00AD45E9" w:rsidRPr="0066308B" w:rsidRDefault="009764B5" w:rsidP="00AD4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In person/Zoom</w:t>
      </w:r>
    </w:p>
    <w:p w:rsidR="00AD45E9" w:rsidRPr="0066308B" w:rsidRDefault="000B63B1" w:rsidP="00AD4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Thur</w:t>
      </w:r>
      <w:r w:rsidR="00E645D5" w:rsidRPr="0066308B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s</w:t>
      </w:r>
      <w:r w:rsidR="00AD45E9" w:rsidRPr="0066308B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 xml:space="preserve">day, </w:t>
      </w:r>
      <w:r w:rsidR="00637836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February</w:t>
      </w:r>
      <w:r w:rsidR="007C6914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 xml:space="preserve"> 23</w:t>
      </w:r>
      <w:r w:rsidR="00637836">
        <w:rPr>
          <w:rFonts w:ascii="Merriweather" w:eastAsia="Times New Roman" w:hAnsi="Merriweather" w:cs="Times New Roman"/>
          <w:color w:val="000000" w:themeColor="text1"/>
          <w:sz w:val="28"/>
          <w:szCs w:val="28"/>
        </w:rPr>
        <w:t>, 2023</w:t>
      </w:r>
    </w:p>
    <w:p w:rsidR="00AD45E9" w:rsidRPr="0066308B" w:rsidRDefault="00AD45E9" w:rsidP="00AD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437" w:rsidRPr="00DA5805" w:rsidRDefault="003A4437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Call to Order</w:t>
      </w:r>
    </w:p>
    <w:p w:rsidR="003A4437" w:rsidRPr="00DA5805" w:rsidRDefault="00EA663E" w:rsidP="003A44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Meeting </w:t>
      </w:r>
      <w:r w:rsidR="003A4437" w:rsidRPr="00DA580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called to order by </w:t>
      </w:r>
      <w:r w:rsidR="00727388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Assistant Secretary, Rhett Covington</w:t>
      </w:r>
      <w:r w:rsidR="003A4437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 w:rsidR="003A4437" w:rsidRPr="00DA580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at </w:t>
      </w:r>
      <w:r w:rsidR="007A165F">
        <w:rPr>
          <w:rFonts w:ascii="Georgia" w:eastAsia="Times New Roman" w:hAnsi="Georgia" w:cs="Times New Roman"/>
          <w:color w:val="000000" w:themeColor="text1"/>
          <w:sz w:val="24"/>
          <w:szCs w:val="24"/>
        </w:rPr>
        <w:t>9:37</w:t>
      </w:r>
      <w:r w:rsidR="000B63B1" w:rsidRPr="00DA580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am</w:t>
      </w:r>
      <w:r w:rsidR="003A4437" w:rsidRPr="00DA5805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:rsidR="003A4437" w:rsidRPr="00DA5805" w:rsidRDefault="003A4437" w:rsidP="003A4437">
      <w:pPr>
        <w:spacing w:after="0" w:line="240" w:lineRule="auto"/>
        <w:ind w:left="460" w:hanging="44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0B63B1" w:rsidRPr="00DA5805" w:rsidRDefault="000B63B1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Roll Call</w:t>
      </w:r>
    </w:p>
    <w:p w:rsidR="000B63B1" w:rsidRDefault="00727388" w:rsidP="000B63B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Chelsea Jones, Reentry Program Consultant</w:t>
      </w:r>
      <w:r w:rsidR="000B63B1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- DPS&amp;C</w:t>
      </w:r>
    </w:p>
    <w:p w:rsidR="002F04A4" w:rsidRDefault="005F1280" w:rsidP="005F128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9 </w:t>
      </w:r>
      <w:r w:rsidRPr="005F12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members out of 2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</w:t>
      </w:r>
      <w:r w:rsidRPr="005F12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were physically present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  <w:r w:rsidRPr="005F12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 w:rsidR="002F04A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No Quorum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achieved. </w:t>
      </w:r>
    </w:p>
    <w:p w:rsidR="005179D9" w:rsidRDefault="005179D9" w:rsidP="005179D9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3A4437" w:rsidRPr="00DA5805" w:rsidRDefault="003A4437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Welc</w:t>
      </w:r>
      <w:r w:rsidR="000B63B1"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ome &amp; Introductions, </w:t>
      </w:r>
      <w:r w:rsidR="0072738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Rhett</w:t>
      </w:r>
      <w:r w:rsidR="007A165F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Covington, Assistant Secretary</w:t>
      </w:r>
    </w:p>
    <w:p w:rsidR="000B63B1" w:rsidRPr="001E69F0" w:rsidRDefault="007A165F" w:rsidP="002614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R</w:t>
      </w:r>
      <w:r w:rsidR="0087365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hett Covington</w:t>
      </w:r>
      <w:r w:rsidR="003A4437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welcomed</w:t>
      </w:r>
      <w:r w:rsidR="00EA663E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everyone to the meeting</w:t>
      </w:r>
      <w:r w:rsidR="000B63B1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:rsidR="005F1280" w:rsidRPr="005F1280" w:rsidRDefault="005F1280" w:rsidP="005F128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5F12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Members were reminded that in order to be counted as present to participate in voting and for quorum purposes, they must be present in person for the meeting. </w:t>
      </w:r>
    </w:p>
    <w:p w:rsidR="00D93D8F" w:rsidRPr="00DA5805" w:rsidRDefault="00D93D8F" w:rsidP="00D93D8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D93D8F" w:rsidRPr="00DA5805" w:rsidRDefault="00D93D8F" w:rsidP="00D93D8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Opening Remarks, </w:t>
      </w:r>
      <w:r w:rsidR="00873654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Deputy </w:t>
      </w: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Secretary </w:t>
      </w:r>
      <w:r w:rsidR="00873654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Malcolm Myers</w:t>
      </w:r>
    </w:p>
    <w:p w:rsidR="006162D3" w:rsidRDefault="00873654" w:rsidP="00A24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Thanked everyone for participating the meeting.</w:t>
      </w:r>
    </w:p>
    <w:p w:rsidR="00873654" w:rsidRDefault="00873654" w:rsidP="000B63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B4644D" w:rsidRPr="00DA5805" w:rsidRDefault="00873654" w:rsidP="00873654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Reentry 2030 Presentation</w:t>
      </w:r>
      <w:r w:rsidR="003A4437"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: Nicole 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Jarett, Council of State Governments</w:t>
      </w:r>
      <w:r w:rsidR="005F128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(CSG)</w:t>
      </w:r>
    </w:p>
    <w:p w:rsidR="00CF729B" w:rsidRPr="00045F7B" w:rsidRDefault="00873654" w:rsidP="00F24118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right="60"/>
        <w:rPr>
          <w:rFonts w:ascii="Georgia" w:hAnsi="Georgia"/>
        </w:rPr>
      </w:pPr>
      <w:r>
        <w:rPr>
          <w:rFonts w:ascii="Georgia" w:hAnsi="Georgia" w:cs="Helvetica"/>
          <w:bCs/>
          <w:color w:val="000000"/>
          <w:sz w:val="23"/>
          <w:szCs w:val="23"/>
        </w:rPr>
        <w:t xml:space="preserve">This presentation discussed the Reentry 2030 Initiative 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>to scale up access to education</w:t>
      </w:r>
      <w:r>
        <w:rPr>
          <w:rFonts w:ascii="Georgia" w:hAnsi="Georgia" w:cs="Helvetica"/>
          <w:bCs/>
          <w:color w:val="000000"/>
          <w:sz w:val="23"/>
          <w:szCs w:val="23"/>
        </w:rPr>
        <w:t xml:space="preserve"> skill trai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>n</w:t>
      </w:r>
      <w:r>
        <w:rPr>
          <w:rFonts w:ascii="Georgia" w:hAnsi="Georgia" w:cs="Helvetica"/>
          <w:bCs/>
          <w:color w:val="000000"/>
          <w:sz w:val="23"/>
          <w:szCs w:val="23"/>
        </w:rPr>
        <w:t>ing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>, b</w:t>
      </w:r>
      <w:r>
        <w:rPr>
          <w:rFonts w:ascii="Georgia" w:hAnsi="Georgia" w:cs="Helvetica"/>
          <w:bCs/>
          <w:color w:val="000000"/>
          <w:sz w:val="23"/>
          <w:szCs w:val="23"/>
        </w:rPr>
        <w:t>ehavior health treatment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 xml:space="preserve">, and stable housing for successful reintegration. Also, to clear away barriers to opportunities and </w:t>
      </w:r>
      <w:r w:rsidR="00F24118" w:rsidRPr="00F24118">
        <w:rPr>
          <w:rFonts w:ascii="Georgia" w:hAnsi="Georgia" w:cs="Helvetica"/>
          <w:bCs/>
          <w:color w:val="000000"/>
          <w:sz w:val="23"/>
          <w:szCs w:val="23"/>
        </w:rPr>
        <w:t>advancing racial equ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 xml:space="preserve">ity by reducing disparities, </w:t>
      </w:r>
      <w:r w:rsidR="00F24118" w:rsidRPr="00F24118">
        <w:rPr>
          <w:rFonts w:ascii="Georgia" w:hAnsi="Georgia" w:cs="Helvetica"/>
          <w:bCs/>
          <w:color w:val="000000"/>
          <w:sz w:val="23"/>
          <w:szCs w:val="23"/>
        </w:rPr>
        <w:t>recidivism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>,</w:t>
      </w:r>
      <w:r w:rsidR="00F24118" w:rsidRPr="00F24118">
        <w:rPr>
          <w:rFonts w:ascii="Georgia" w:hAnsi="Georgia" w:cs="Helvetica"/>
          <w:bCs/>
          <w:color w:val="000000"/>
          <w:sz w:val="23"/>
          <w:szCs w:val="23"/>
        </w:rPr>
        <w:t xml:space="preserve"> and reintegration outcomes.</w:t>
      </w:r>
      <w:r w:rsidR="00F24118">
        <w:rPr>
          <w:rFonts w:ascii="Georgia" w:hAnsi="Georgia" w:cs="Helvetica"/>
          <w:bCs/>
          <w:color w:val="000000"/>
          <w:sz w:val="23"/>
          <w:szCs w:val="23"/>
        </w:rPr>
        <w:t xml:space="preserve"> </w:t>
      </w:r>
    </w:p>
    <w:p w:rsidR="00DF6239" w:rsidRPr="00DF6239" w:rsidRDefault="005F1280" w:rsidP="00DF6239">
      <w:pPr>
        <w:pStyle w:val="ListParagraph"/>
        <w:spacing w:beforeAutospacing="1" w:after="0" w:afterAutospacing="1" w:line="240" w:lineRule="auto"/>
        <w:ind w:left="630" w:right="60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F6239">
        <w:rPr>
          <w:rFonts w:ascii="Georgia" w:hAnsi="Georgia" w:cs="Helvetica"/>
          <w:b/>
          <w:bCs/>
          <w:color w:val="000000"/>
          <w:sz w:val="23"/>
          <w:szCs w:val="23"/>
        </w:rPr>
        <w:t>DPS&amp;C</w:t>
      </w:r>
      <w:r w:rsidR="00045F7B" w:rsidRPr="00DF6239">
        <w:rPr>
          <w:rFonts w:ascii="Georgia" w:hAnsi="Georgia" w:cs="Helvetica"/>
          <w:b/>
          <w:bCs/>
          <w:color w:val="000000"/>
          <w:sz w:val="23"/>
          <w:szCs w:val="23"/>
        </w:rPr>
        <w:t xml:space="preserve"> and RAC role</w:t>
      </w:r>
      <w:r w:rsidR="00DF6239" w:rsidRPr="00DF6239">
        <w:rPr>
          <w:rFonts w:ascii="Georgia" w:hAnsi="Georgia" w:cs="Helvetica"/>
          <w:b/>
          <w:bCs/>
          <w:color w:val="000000"/>
          <w:sz w:val="23"/>
          <w:szCs w:val="23"/>
        </w:rPr>
        <w:t>:</w:t>
      </w:r>
    </w:p>
    <w:p w:rsidR="00DF6239" w:rsidRPr="00DF6239" w:rsidRDefault="00DF6239" w:rsidP="00DF6239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4"/>
          <w:szCs w:val="24"/>
        </w:rPr>
      </w:pPr>
      <w:r w:rsidRPr="00DF6239">
        <w:rPr>
          <w:rFonts w:ascii="Georgia" w:hAnsi="Georgia"/>
          <w:sz w:val="24"/>
          <w:szCs w:val="24"/>
        </w:rPr>
        <w:t>Set bold goals regarding reentry success and how outcomes are measured.</w:t>
      </w:r>
    </w:p>
    <w:p w:rsidR="00DF6239" w:rsidRPr="00DF6239" w:rsidRDefault="00DF6239" w:rsidP="00DF6239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4"/>
          <w:szCs w:val="24"/>
        </w:rPr>
      </w:pPr>
      <w:r w:rsidRPr="00DF6239">
        <w:rPr>
          <w:rFonts w:ascii="Georgia" w:hAnsi="Georgia"/>
          <w:sz w:val="24"/>
          <w:szCs w:val="24"/>
        </w:rPr>
        <w:t>Collaborate with partner stakeholders to overcome barriers and identify ways to measure success</w:t>
      </w:r>
    </w:p>
    <w:p w:rsidR="00DF6239" w:rsidRPr="00DF6239" w:rsidRDefault="00DF6239" w:rsidP="00DF6239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4"/>
          <w:szCs w:val="24"/>
        </w:rPr>
      </w:pPr>
      <w:r w:rsidRPr="00DF6239">
        <w:rPr>
          <w:rFonts w:ascii="Georgia" w:hAnsi="Georgia"/>
          <w:sz w:val="24"/>
          <w:szCs w:val="24"/>
        </w:rPr>
        <w:t xml:space="preserve">Set performance measures with partners to measure outcomes such as post-release housing, employment, and access to services.  For example, how can we determine the percentage of those released are in stable housing 6 months after release. </w:t>
      </w:r>
    </w:p>
    <w:p w:rsidR="00DF6239" w:rsidRPr="00DF6239" w:rsidRDefault="00DF6239" w:rsidP="00DF6239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4"/>
          <w:szCs w:val="24"/>
        </w:rPr>
      </w:pPr>
      <w:r w:rsidRPr="00DF6239">
        <w:rPr>
          <w:rFonts w:ascii="Georgia" w:hAnsi="Georgia"/>
          <w:sz w:val="24"/>
          <w:szCs w:val="24"/>
        </w:rPr>
        <w:t>CSG is seeking funding for federal agencies to assist providing resources</w:t>
      </w:r>
      <w:r w:rsidRPr="00DF6239">
        <w:rPr>
          <w:rFonts w:ascii="Georgia" w:hAnsi="Georgia"/>
          <w:sz w:val="24"/>
          <w:szCs w:val="24"/>
        </w:rPr>
        <w:t xml:space="preserve"> to the Reentry community. </w:t>
      </w:r>
    </w:p>
    <w:p w:rsidR="00DF026C" w:rsidRPr="00DF6239" w:rsidRDefault="002E1CC1" w:rsidP="00DF6239">
      <w:pPr>
        <w:spacing w:beforeAutospacing="1" w:after="0" w:afterAutospacing="1" w:line="240" w:lineRule="auto"/>
        <w:ind w:left="270" w:right="60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F6239">
        <w:rPr>
          <w:rFonts w:ascii="Georgia" w:hAnsi="Georgia"/>
          <w:b/>
          <w:bCs/>
          <w:color w:val="000000" w:themeColor="text1"/>
          <w:sz w:val="24"/>
          <w:szCs w:val="24"/>
        </w:rPr>
        <w:t>Pell Advisory Group Presentation: Muriel Leewright, DPS&amp;C</w:t>
      </w:r>
    </w:p>
    <w:p w:rsidR="002C1BC4" w:rsidRPr="002C1BC4" w:rsidRDefault="002C1BC4" w:rsidP="002C1B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</w:rPr>
      </w:pPr>
      <w:r w:rsidRPr="002C1BC4">
        <w:rPr>
          <w:rFonts w:ascii="Georgia" w:eastAsia="Times New Roman" w:hAnsi="Georgia" w:cs="Helvetica"/>
          <w:sz w:val="23"/>
          <w:szCs w:val="23"/>
        </w:rPr>
        <w:t xml:space="preserve">The department created the Pell Advisory Committee and nominations were sent out on February1, 2023, and they </w:t>
      </w:r>
      <w:r w:rsidR="00045F7B">
        <w:rPr>
          <w:rFonts w:ascii="Georgia" w:eastAsia="Times New Roman" w:hAnsi="Georgia" w:cs="Helvetica"/>
          <w:sz w:val="23"/>
          <w:szCs w:val="23"/>
        </w:rPr>
        <w:t>were due on February 17, 2023. N</w:t>
      </w:r>
      <w:r w:rsidRPr="002C1BC4">
        <w:rPr>
          <w:rFonts w:ascii="Georgia" w:eastAsia="Times New Roman" w:hAnsi="Georgia" w:cs="Helvetica"/>
          <w:sz w:val="23"/>
          <w:szCs w:val="23"/>
        </w:rPr>
        <w:t>ominations</w:t>
      </w:r>
      <w:r w:rsidR="00045F7B">
        <w:rPr>
          <w:rFonts w:ascii="Georgia" w:eastAsia="Times New Roman" w:hAnsi="Georgia" w:cs="Helvetica"/>
          <w:sz w:val="23"/>
          <w:szCs w:val="23"/>
        </w:rPr>
        <w:t xml:space="preserve"> are being reviewed, and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 the first meet</w:t>
      </w:r>
      <w:r w:rsidR="00045F7B">
        <w:rPr>
          <w:rFonts w:ascii="Georgia" w:eastAsia="Times New Roman" w:hAnsi="Georgia" w:cs="Helvetica"/>
          <w:sz w:val="23"/>
          <w:szCs w:val="23"/>
        </w:rPr>
        <w:t>ing will be held on February 9, 2023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. During the meeting, </w:t>
      </w:r>
      <w:r w:rsidRPr="002C1BC4">
        <w:rPr>
          <w:rFonts w:ascii="Georgia" w:eastAsia="Times New Roman" w:hAnsi="Georgia" w:cs="Helvetica"/>
          <w:sz w:val="23"/>
          <w:szCs w:val="23"/>
        </w:rPr>
        <w:lastRenderedPageBreak/>
        <w:t>the committee will go over the</w:t>
      </w:r>
      <w:r w:rsidR="00045F7B">
        <w:rPr>
          <w:rFonts w:ascii="Georgia" w:eastAsia="Times New Roman" w:hAnsi="Georgia" w:cs="Helvetica"/>
          <w:sz w:val="23"/>
          <w:szCs w:val="23"/>
        </w:rPr>
        <w:t xml:space="preserve"> proposed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 MOU for Pell 2023 to make </w:t>
      </w:r>
      <w:r w:rsidR="00045F7B">
        <w:rPr>
          <w:rFonts w:ascii="Georgia" w:eastAsia="Times New Roman" w:hAnsi="Georgia" w:cs="Helvetica"/>
          <w:sz w:val="23"/>
          <w:szCs w:val="23"/>
        </w:rPr>
        <w:t>en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sure it has the language </w:t>
      </w:r>
      <w:r w:rsidR="00045F7B">
        <w:rPr>
          <w:rFonts w:ascii="Georgia" w:eastAsia="Times New Roman" w:hAnsi="Georgia" w:cs="Helvetica"/>
          <w:sz w:val="23"/>
          <w:szCs w:val="23"/>
        </w:rPr>
        <w:t>needed provide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 quality programs.</w:t>
      </w:r>
    </w:p>
    <w:p w:rsidR="002C1BC4" w:rsidRPr="002C1BC4" w:rsidRDefault="002C1BC4" w:rsidP="002C1BC4">
      <w:pPr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</w:rPr>
      </w:pPr>
    </w:p>
    <w:p w:rsidR="002C1BC4" w:rsidRPr="002C1BC4" w:rsidRDefault="002C1BC4" w:rsidP="002C1B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</w:rPr>
      </w:pPr>
      <w:r w:rsidRPr="002C1BC4">
        <w:rPr>
          <w:rFonts w:ascii="Georgia" w:eastAsia="Times New Roman" w:hAnsi="Georgia" w:cs="Helvetica"/>
          <w:sz w:val="23"/>
          <w:szCs w:val="23"/>
        </w:rPr>
        <w:t>Also during the meeting, there will be a review of the application for institutions to apply for a PEP for the education program, the application formal letter, and mapping of our programming state to ensure that we are put</w:t>
      </w:r>
      <w:r w:rsidR="00236777">
        <w:rPr>
          <w:rFonts w:ascii="Georgia" w:eastAsia="Times New Roman" w:hAnsi="Georgia" w:cs="Helvetica"/>
          <w:sz w:val="23"/>
          <w:szCs w:val="23"/>
        </w:rPr>
        <w:t xml:space="preserve">ting programs in the areas </w:t>
      </w:r>
      <w:r w:rsidRPr="002C1BC4">
        <w:rPr>
          <w:rFonts w:ascii="Georgia" w:eastAsia="Times New Roman" w:hAnsi="Georgia" w:cs="Helvetica"/>
          <w:sz w:val="23"/>
          <w:szCs w:val="23"/>
        </w:rPr>
        <w:t xml:space="preserve">they are needed. That way when participants release, they can get a job, and we can enroll enough students into the program and not over saturating one area with programs. </w:t>
      </w:r>
    </w:p>
    <w:p w:rsidR="002C1BC4" w:rsidRDefault="002C1BC4" w:rsidP="00B4644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3A4437" w:rsidRPr="00B4644D" w:rsidRDefault="002C1BC4" w:rsidP="00B4644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Return for Good 2023 Campaign: Jessica Byrd, DPS&amp;C</w:t>
      </w:r>
    </w:p>
    <w:p w:rsidR="00CF729B" w:rsidRDefault="00045F7B" w:rsidP="00F467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The </w:t>
      </w:r>
      <w:r w:rsidR="00236777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>Clothing Drive collected over 10,000 clothing items</w:t>
      </w:r>
      <w:r w:rsidR="009275C2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(which </w:t>
      </w:r>
      <w:r w:rsidR="007A165F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>included</w:t>
      </w:r>
      <w:r w:rsidR="009275C2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clothing, hygiene kits, 600 laundry kits, backpacks, and hand sanitizer).</w:t>
      </w:r>
    </w:p>
    <w:p w:rsidR="009275C2" w:rsidRDefault="00045F7B" w:rsidP="00F467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>Partnered with the Board of Regents to assist</w:t>
      </w:r>
      <w:r w:rsidR="009275C2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with a Prom</w:t>
      </w: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Dress</w:t>
      </w:r>
      <w:r w:rsidR="009275C2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Drive in St. Helena Parish.</w:t>
      </w:r>
    </w:p>
    <w:p w:rsidR="009275C2" w:rsidRDefault="009275C2" w:rsidP="00F467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Participated in </w:t>
      </w:r>
      <w:r w:rsidR="00045F7B"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>Financial</w:t>
      </w: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 Aid Awareness Month, where LCIW December graduation was highlighted.</w:t>
      </w:r>
    </w:p>
    <w:p w:rsidR="009275C2" w:rsidRDefault="009275C2" w:rsidP="00F467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>The focus of the campaign is shifting to focus on education and job opportunities for the Second Chance population.</w:t>
      </w:r>
    </w:p>
    <w:p w:rsidR="009275C2" w:rsidRDefault="009275C2" w:rsidP="00F4671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Return for Good Forum will be held on March 30, 2023 at LSU Health and Sciences Center in New Orleans. </w:t>
      </w:r>
    </w:p>
    <w:p w:rsidR="007A7641" w:rsidRDefault="007A7641" w:rsidP="007A764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  <w:t xml:space="preserve">20 plus job and resource fairs scheduled across the state as a part of the Return for Good Campaign. Information shared for participation/attendance. </w:t>
      </w:r>
    </w:p>
    <w:p w:rsidR="00045F7B" w:rsidRPr="007A7641" w:rsidRDefault="00045F7B" w:rsidP="00045F7B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</w:rPr>
      </w:pPr>
    </w:p>
    <w:p w:rsidR="005417EC" w:rsidRPr="00DA5805" w:rsidRDefault="007A7641" w:rsidP="00DA580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United Us Implementation Update: Renee Delouche, DPS&amp;C</w:t>
      </w:r>
    </w:p>
    <w:p w:rsidR="00F65424" w:rsidRPr="00F65424" w:rsidRDefault="00045F7B" w:rsidP="00F65424">
      <w:pPr>
        <w:numPr>
          <w:ilvl w:val="0"/>
          <w:numId w:val="9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Unite Us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is a platform that is used to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connect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probation or a pre-parolee in need of services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with does services in the community.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Can join the platform and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identify the person’s needs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they can address and work directly with the person in need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:rsidR="00F65424" w:rsidRPr="00F65424" w:rsidRDefault="00F65424" w:rsidP="00F65424">
      <w:pPr>
        <w:numPr>
          <w:ilvl w:val="1"/>
          <w:numId w:val="9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The issues that we are having is some of the rural areas do not have any providers.  </w:t>
      </w:r>
    </w:p>
    <w:p w:rsidR="00F978FF" w:rsidRDefault="00D80580" w:rsidP="00F65424">
      <w:pPr>
        <w:numPr>
          <w:ilvl w:val="0"/>
          <w:numId w:val="10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Louisiana United Way 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211 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is acting as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case management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“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backup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”. Their case managers can work with those not connected to resources to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identify needs and try to find the resources. 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211 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also work</w:t>
      </w:r>
      <w:r w:rsidR="00F65424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s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to bring the resources and providers to the areas in need. </w:t>
      </w:r>
    </w:p>
    <w:p w:rsidR="00D80580" w:rsidRPr="00D80580" w:rsidRDefault="00D80580" w:rsidP="00D80580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D805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Unite Us allows tracking of met and unmet needs to inform reentry coalitions and LA-PRI committees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:rsidR="00F978FF" w:rsidRPr="00F65424" w:rsidRDefault="00D80580" w:rsidP="00F65424">
      <w:pPr>
        <w:numPr>
          <w:ilvl w:val="1"/>
          <w:numId w:val="9"/>
        </w:num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160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additional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license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s</w:t>
      </w:r>
      <w:r w:rsidR="007A165F" w:rsidRPr="00F65424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have been funded to allow Probation and Parole districts in some of the Tier 1 parishes to join the platform.</w:t>
      </w:r>
      <w:bookmarkStart w:id="0" w:name="_GoBack"/>
      <w:bookmarkEnd w:id="0"/>
    </w:p>
    <w:p w:rsidR="00DF6239" w:rsidRDefault="00DF6239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DF6239" w:rsidRDefault="00DF6239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DF6239" w:rsidRDefault="00DF6239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DF6239" w:rsidRDefault="00DF6239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86173C" w:rsidRDefault="004F4183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lastRenderedPageBreak/>
        <w:t>New Beginning</w:t>
      </w:r>
      <w:r w:rsidR="00D8058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</w:t>
      </w:r>
      <w:r w:rsidRP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Grant Update</w:t>
      </w:r>
      <w:r w:rsidR="006B5CB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: Robert Vehock, DPS&amp;C</w:t>
      </w:r>
    </w:p>
    <w:p w:rsidR="006B5CB1" w:rsidRPr="006B5CB1" w:rsidRDefault="006B5CB1" w:rsidP="006B5CB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Georgia" w:eastAsia="Times New Roman" w:hAnsi="Georgia" w:cs="Helvetica"/>
          <w:color w:val="000000" w:themeColor="text1"/>
          <w:sz w:val="24"/>
          <w:szCs w:val="24"/>
        </w:rPr>
      </w:pPr>
      <w:r w:rsidRPr="006B5CB1">
        <w:rPr>
          <w:rFonts w:ascii="Georgia" w:eastAsia="Times New Roman" w:hAnsi="Georgia" w:cs="Helvetica"/>
          <w:color w:val="000000" w:themeColor="text1"/>
          <w:sz w:val="24"/>
          <w:szCs w:val="24"/>
        </w:rPr>
        <w:t>They are 106 clients enrolled. The target numbers 110, but they are beginning to slow down intakes because the grant t</w:t>
      </w:r>
      <w:r w:rsidR="00D80580">
        <w:rPr>
          <w:rFonts w:ascii="Georgia" w:eastAsia="Times New Roman" w:hAnsi="Georgia" w:cs="Helvetica"/>
          <w:color w:val="000000" w:themeColor="text1"/>
          <w:sz w:val="24"/>
          <w:szCs w:val="24"/>
        </w:rPr>
        <w:t>o schedule to end September 30, 2023</w:t>
      </w:r>
      <w:r w:rsidRPr="006B5CB1">
        <w:rPr>
          <w:rFonts w:ascii="Georgia" w:eastAsia="Times New Roman" w:hAnsi="Georgia" w:cs="Helvetica"/>
          <w:color w:val="000000" w:themeColor="text1"/>
          <w:sz w:val="24"/>
          <w:szCs w:val="24"/>
        </w:rPr>
        <w:t>.</w:t>
      </w:r>
    </w:p>
    <w:p w:rsidR="006B5CB1" w:rsidRPr="006B5CB1" w:rsidRDefault="006B5CB1" w:rsidP="006B5CB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Georgia" w:eastAsia="Times New Roman" w:hAnsi="Georgia" w:cs="Helvetica"/>
          <w:color w:val="000000" w:themeColor="text1"/>
          <w:sz w:val="24"/>
          <w:szCs w:val="24"/>
        </w:rPr>
      </w:pPr>
      <w:r w:rsidRPr="006B5CB1">
        <w:rPr>
          <w:rFonts w:ascii="Georgia" w:eastAsia="Times New Roman" w:hAnsi="Georgia" w:cs="Helvetica"/>
          <w:color w:val="000000" w:themeColor="text1"/>
          <w:sz w:val="24"/>
          <w:szCs w:val="24"/>
        </w:rPr>
        <w:t>There is a 3 month close out period. They currently have 27 pre-release and 18 post release that are active.</w:t>
      </w:r>
    </w:p>
    <w:p w:rsidR="006B5CB1" w:rsidRPr="006B5CB1" w:rsidRDefault="007A165F" w:rsidP="006B5CB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Georgia" w:eastAsia="Times New Roman" w:hAnsi="Georgia" w:cs="Helvetica"/>
          <w:color w:val="000000" w:themeColor="text1"/>
          <w:sz w:val="24"/>
          <w:szCs w:val="24"/>
        </w:rPr>
      </w:pPr>
      <w:r w:rsidRPr="006B5CB1">
        <w:rPr>
          <w:rFonts w:ascii="Georgia" w:eastAsia="Times New Roman" w:hAnsi="Georgia" w:cs="Helvetica"/>
          <w:color w:val="000000" w:themeColor="text1"/>
          <w:sz w:val="24"/>
          <w:szCs w:val="24"/>
        </w:rPr>
        <w:t>The</w:t>
      </w:r>
      <w:r w:rsidR="00D80580">
        <w:rPr>
          <w:rFonts w:ascii="Georgia" w:eastAsia="Times New Roman" w:hAnsi="Georgia" w:cs="Helvetica"/>
          <w:color w:val="000000" w:themeColor="text1"/>
          <w:sz w:val="24"/>
          <w:szCs w:val="24"/>
        </w:rPr>
        <w:t xml:space="preserve"> DPS&amp;C is committed to</w:t>
      </w:r>
      <w:r w:rsidR="006B5CB1" w:rsidRPr="006B5CB1">
        <w:rPr>
          <w:rFonts w:ascii="Georgia" w:eastAsia="Times New Roman" w:hAnsi="Georgia" w:cs="Helvetica"/>
          <w:color w:val="000000" w:themeColor="text1"/>
          <w:sz w:val="24"/>
          <w:szCs w:val="24"/>
        </w:rPr>
        <w:t xml:space="preserve"> transitioning the project from a Grant funded initiative to a State funded initiative.</w:t>
      </w:r>
    </w:p>
    <w:p w:rsidR="003A4437" w:rsidRPr="00DA5805" w:rsidRDefault="003A4437" w:rsidP="003A4437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</w:p>
    <w:p w:rsidR="0086173C" w:rsidRDefault="006B5CB1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Grant</w:t>
      </w:r>
      <w:r w:rsidR="004F4183" w:rsidRP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Presentation- 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Robert Vehock, DPS&amp;C</w:t>
      </w:r>
    </w:p>
    <w:p w:rsidR="00D80580" w:rsidRPr="00D80580" w:rsidRDefault="00D80580" w:rsidP="00D805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D805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Robe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rt gave a brief overview of </w:t>
      </w:r>
      <w:r w:rsidR="00DF6239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various federal</w:t>
      </w:r>
      <w:r w:rsidRPr="00D805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grants that are available </w:t>
      </w:r>
      <w:r w:rsidR="00DF6239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related to assisting with reentering person.</w:t>
      </w:r>
    </w:p>
    <w:p w:rsidR="00D80580" w:rsidRPr="00D80580" w:rsidRDefault="00DF6239" w:rsidP="00D805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Robert mentioned he would email </w:t>
      </w:r>
      <w:r w:rsidR="00D80580" w:rsidRPr="00D805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a copy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of the powerpoint presentation to those who attended the meeting.</w:t>
      </w:r>
    </w:p>
    <w:p w:rsidR="004F4183" w:rsidRDefault="004F4183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4F4183" w:rsidRDefault="004F4183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Other Business</w:t>
      </w:r>
    </w:p>
    <w:p w:rsidR="004F4183" w:rsidRPr="007A165F" w:rsidRDefault="007A165F" w:rsidP="007A16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None</w:t>
      </w:r>
    </w:p>
    <w:p w:rsidR="004F4183" w:rsidRPr="004F4183" w:rsidRDefault="004F4183" w:rsidP="004F418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Public Comments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D8058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Deputy Secretary Malcolm Myers</w:t>
      </w:r>
    </w:p>
    <w:p w:rsidR="00AB4990" w:rsidRPr="00D80580" w:rsidRDefault="00D80580" w:rsidP="00D8058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D8058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He stressed the importance of the board participant in the RAC Meetings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:rsidR="00DC08D7" w:rsidRDefault="00CD5040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C</w:t>
      </w:r>
      <w:r w:rsidR="003A4437"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losing:</w:t>
      </w:r>
      <w:r w:rsidR="003A4437" w:rsidRPr="00DA5805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</w:t>
      </w:r>
      <w:r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Assistant Secretary R</w:t>
      </w:r>
      <w:r w:rsidR="004E1E5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hett Covington</w:t>
      </w:r>
      <w:r w:rsidR="006F4CFA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.</w:t>
      </w:r>
    </w:p>
    <w:p w:rsidR="006F4CFA" w:rsidRDefault="006F4CFA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3A4437" w:rsidRPr="00DA5805" w:rsidRDefault="004F4183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Next M</w:t>
      </w:r>
      <w:r w:rsidR="00FF0F3C" w:rsidRPr="00DA580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eeting: TBA</w:t>
      </w:r>
    </w:p>
    <w:p w:rsidR="003A4437" w:rsidRPr="00DA5805" w:rsidRDefault="003A4437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447F5A" w:rsidRDefault="007A165F" w:rsidP="003A443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Meeting Adjourned at 10:50</w:t>
      </w:r>
      <w:r w:rsid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am 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by Assistant Secretary</w:t>
      </w:r>
      <w:r w:rsidR="004F41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Rhett Covington</w:t>
      </w:r>
      <w:r w:rsidR="00D8058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80580" w:rsidRDefault="00D80580" w:rsidP="00D805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Motion by Chaplain Paul Murray</w:t>
      </w:r>
    </w:p>
    <w:p w:rsidR="00D80580" w:rsidRPr="00D80580" w:rsidRDefault="00D80580" w:rsidP="00D805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Second by Francis Abbott</w:t>
      </w:r>
    </w:p>
    <w:sectPr w:rsidR="00D80580" w:rsidRPr="00D8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C6C"/>
    <w:multiLevelType w:val="hybridMultilevel"/>
    <w:tmpl w:val="529481F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2FF71EC"/>
    <w:multiLevelType w:val="hybridMultilevel"/>
    <w:tmpl w:val="6B948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21C"/>
    <w:multiLevelType w:val="hybridMultilevel"/>
    <w:tmpl w:val="E1DC5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066"/>
    <w:multiLevelType w:val="hybridMultilevel"/>
    <w:tmpl w:val="C2BE7B5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666D37"/>
    <w:multiLevelType w:val="hybridMultilevel"/>
    <w:tmpl w:val="63284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3B84"/>
    <w:multiLevelType w:val="hybridMultilevel"/>
    <w:tmpl w:val="6526FAD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BF2"/>
    <w:multiLevelType w:val="hybridMultilevel"/>
    <w:tmpl w:val="57A26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2705C"/>
    <w:multiLevelType w:val="hybridMultilevel"/>
    <w:tmpl w:val="9C84D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406D"/>
    <w:multiLevelType w:val="hybridMultilevel"/>
    <w:tmpl w:val="8FEE0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699"/>
    <w:multiLevelType w:val="hybridMultilevel"/>
    <w:tmpl w:val="03F08B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B54512"/>
    <w:multiLevelType w:val="hybridMultilevel"/>
    <w:tmpl w:val="E9723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2AC4"/>
    <w:multiLevelType w:val="hybridMultilevel"/>
    <w:tmpl w:val="DBB2C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2423"/>
    <w:multiLevelType w:val="hybridMultilevel"/>
    <w:tmpl w:val="7FF68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F2FCC"/>
    <w:multiLevelType w:val="multilevel"/>
    <w:tmpl w:val="35102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B0DF7"/>
    <w:multiLevelType w:val="multilevel"/>
    <w:tmpl w:val="ABC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D"/>
    <w:rsid w:val="000007A9"/>
    <w:rsid w:val="000041F8"/>
    <w:rsid w:val="0000647D"/>
    <w:rsid w:val="00007879"/>
    <w:rsid w:val="00011767"/>
    <w:rsid w:val="00012345"/>
    <w:rsid w:val="000137E2"/>
    <w:rsid w:val="00016A10"/>
    <w:rsid w:val="000206AB"/>
    <w:rsid w:val="00020F5D"/>
    <w:rsid w:val="00023396"/>
    <w:rsid w:val="00024DDF"/>
    <w:rsid w:val="00025B87"/>
    <w:rsid w:val="00025D45"/>
    <w:rsid w:val="00030891"/>
    <w:rsid w:val="00033CC0"/>
    <w:rsid w:val="00042383"/>
    <w:rsid w:val="00043891"/>
    <w:rsid w:val="00043BFC"/>
    <w:rsid w:val="00045F7B"/>
    <w:rsid w:val="00047940"/>
    <w:rsid w:val="0005279C"/>
    <w:rsid w:val="00052EC9"/>
    <w:rsid w:val="00053404"/>
    <w:rsid w:val="00054EBA"/>
    <w:rsid w:val="000572EE"/>
    <w:rsid w:val="00057D2F"/>
    <w:rsid w:val="00061F07"/>
    <w:rsid w:val="000625E4"/>
    <w:rsid w:val="00070FA5"/>
    <w:rsid w:val="00071433"/>
    <w:rsid w:val="00074345"/>
    <w:rsid w:val="00074C47"/>
    <w:rsid w:val="00080DCD"/>
    <w:rsid w:val="00081B87"/>
    <w:rsid w:val="000832C1"/>
    <w:rsid w:val="00085C8F"/>
    <w:rsid w:val="00087FD4"/>
    <w:rsid w:val="000924C7"/>
    <w:rsid w:val="000953AB"/>
    <w:rsid w:val="00096A0C"/>
    <w:rsid w:val="000A0583"/>
    <w:rsid w:val="000A1A2A"/>
    <w:rsid w:val="000A411B"/>
    <w:rsid w:val="000B367D"/>
    <w:rsid w:val="000B3A71"/>
    <w:rsid w:val="000B63B1"/>
    <w:rsid w:val="000B66F2"/>
    <w:rsid w:val="000C058D"/>
    <w:rsid w:val="000C0881"/>
    <w:rsid w:val="000C3FD5"/>
    <w:rsid w:val="000D1AFD"/>
    <w:rsid w:val="000D34C4"/>
    <w:rsid w:val="000D585B"/>
    <w:rsid w:val="000D67CB"/>
    <w:rsid w:val="000D6DFB"/>
    <w:rsid w:val="000F00AE"/>
    <w:rsid w:val="000F2217"/>
    <w:rsid w:val="000F53FA"/>
    <w:rsid w:val="000F6A99"/>
    <w:rsid w:val="000F7BA8"/>
    <w:rsid w:val="00101245"/>
    <w:rsid w:val="001065D8"/>
    <w:rsid w:val="00111344"/>
    <w:rsid w:val="00112501"/>
    <w:rsid w:val="0012124D"/>
    <w:rsid w:val="00123AA3"/>
    <w:rsid w:val="001270E4"/>
    <w:rsid w:val="00127C94"/>
    <w:rsid w:val="00130F09"/>
    <w:rsid w:val="00133BFE"/>
    <w:rsid w:val="001342CE"/>
    <w:rsid w:val="00135513"/>
    <w:rsid w:val="001359F1"/>
    <w:rsid w:val="0014041F"/>
    <w:rsid w:val="001441C5"/>
    <w:rsid w:val="001523BF"/>
    <w:rsid w:val="001524D4"/>
    <w:rsid w:val="00152E76"/>
    <w:rsid w:val="001531CF"/>
    <w:rsid w:val="00155A45"/>
    <w:rsid w:val="001568F1"/>
    <w:rsid w:val="00163264"/>
    <w:rsid w:val="00170FAD"/>
    <w:rsid w:val="001711E0"/>
    <w:rsid w:val="00171A8F"/>
    <w:rsid w:val="00176FB6"/>
    <w:rsid w:val="00183A5A"/>
    <w:rsid w:val="001845D2"/>
    <w:rsid w:val="00184729"/>
    <w:rsid w:val="00185BA6"/>
    <w:rsid w:val="00190D49"/>
    <w:rsid w:val="00193AD5"/>
    <w:rsid w:val="001959FE"/>
    <w:rsid w:val="001A7FC8"/>
    <w:rsid w:val="001B081C"/>
    <w:rsid w:val="001B33E8"/>
    <w:rsid w:val="001B4306"/>
    <w:rsid w:val="001C0435"/>
    <w:rsid w:val="001C0F85"/>
    <w:rsid w:val="001C4431"/>
    <w:rsid w:val="001C736B"/>
    <w:rsid w:val="001D0062"/>
    <w:rsid w:val="001D5A0F"/>
    <w:rsid w:val="001E07EB"/>
    <w:rsid w:val="001E1A8E"/>
    <w:rsid w:val="001E3583"/>
    <w:rsid w:val="001E69F0"/>
    <w:rsid w:val="001F046A"/>
    <w:rsid w:val="001F07C8"/>
    <w:rsid w:val="001F1164"/>
    <w:rsid w:val="001F515D"/>
    <w:rsid w:val="00201249"/>
    <w:rsid w:val="00201BCC"/>
    <w:rsid w:val="002073F5"/>
    <w:rsid w:val="00210E0E"/>
    <w:rsid w:val="00211434"/>
    <w:rsid w:val="00224DE0"/>
    <w:rsid w:val="00231EDC"/>
    <w:rsid w:val="00236777"/>
    <w:rsid w:val="00243568"/>
    <w:rsid w:val="00244C3D"/>
    <w:rsid w:val="00245726"/>
    <w:rsid w:val="002477E1"/>
    <w:rsid w:val="0025053F"/>
    <w:rsid w:val="00260588"/>
    <w:rsid w:val="00260D10"/>
    <w:rsid w:val="00261C8A"/>
    <w:rsid w:val="0026338B"/>
    <w:rsid w:val="00264AF3"/>
    <w:rsid w:val="00267DB6"/>
    <w:rsid w:val="002706C4"/>
    <w:rsid w:val="00271359"/>
    <w:rsid w:val="00271C44"/>
    <w:rsid w:val="00271D2E"/>
    <w:rsid w:val="0027514F"/>
    <w:rsid w:val="00275735"/>
    <w:rsid w:val="00284F63"/>
    <w:rsid w:val="00285B2A"/>
    <w:rsid w:val="00285B5E"/>
    <w:rsid w:val="00290F0C"/>
    <w:rsid w:val="002929B1"/>
    <w:rsid w:val="00293A57"/>
    <w:rsid w:val="002953E2"/>
    <w:rsid w:val="00295958"/>
    <w:rsid w:val="00296155"/>
    <w:rsid w:val="00297351"/>
    <w:rsid w:val="002A66C3"/>
    <w:rsid w:val="002B334A"/>
    <w:rsid w:val="002C1BC4"/>
    <w:rsid w:val="002C2B87"/>
    <w:rsid w:val="002C70CD"/>
    <w:rsid w:val="002D07F7"/>
    <w:rsid w:val="002D0BD4"/>
    <w:rsid w:val="002D2B68"/>
    <w:rsid w:val="002D2E7F"/>
    <w:rsid w:val="002D36F9"/>
    <w:rsid w:val="002D3743"/>
    <w:rsid w:val="002E1CC1"/>
    <w:rsid w:val="002E2743"/>
    <w:rsid w:val="002E2E7A"/>
    <w:rsid w:val="002E47B5"/>
    <w:rsid w:val="002F04A4"/>
    <w:rsid w:val="002F1112"/>
    <w:rsid w:val="002F69CA"/>
    <w:rsid w:val="00300827"/>
    <w:rsid w:val="0030730B"/>
    <w:rsid w:val="00310149"/>
    <w:rsid w:val="003140FF"/>
    <w:rsid w:val="00314996"/>
    <w:rsid w:val="003158E5"/>
    <w:rsid w:val="00317812"/>
    <w:rsid w:val="00324323"/>
    <w:rsid w:val="003255C3"/>
    <w:rsid w:val="00327064"/>
    <w:rsid w:val="003303BD"/>
    <w:rsid w:val="003319D7"/>
    <w:rsid w:val="00333DA1"/>
    <w:rsid w:val="003349CB"/>
    <w:rsid w:val="00335A24"/>
    <w:rsid w:val="00336F17"/>
    <w:rsid w:val="00337DB8"/>
    <w:rsid w:val="00345465"/>
    <w:rsid w:val="00352362"/>
    <w:rsid w:val="00355142"/>
    <w:rsid w:val="00356000"/>
    <w:rsid w:val="0036139B"/>
    <w:rsid w:val="00362FC1"/>
    <w:rsid w:val="00365B8A"/>
    <w:rsid w:val="003664BB"/>
    <w:rsid w:val="00366635"/>
    <w:rsid w:val="003751FE"/>
    <w:rsid w:val="00375BAC"/>
    <w:rsid w:val="00375FEC"/>
    <w:rsid w:val="003764B2"/>
    <w:rsid w:val="00382645"/>
    <w:rsid w:val="003826B6"/>
    <w:rsid w:val="00382EA5"/>
    <w:rsid w:val="00387BCA"/>
    <w:rsid w:val="00390806"/>
    <w:rsid w:val="00391E37"/>
    <w:rsid w:val="00392056"/>
    <w:rsid w:val="003A4437"/>
    <w:rsid w:val="003B0B51"/>
    <w:rsid w:val="003B12A9"/>
    <w:rsid w:val="003B1837"/>
    <w:rsid w:val="003B1C2C"/>
    <w:rsid w:val="003B63A8"/>
    <w:rsid w:val="003C0D62"/>
    <w:rsid w:val="003C5C0B"/>
    <w:rsid w:val="003C7EC5"/>
    <w:rsid w:val="003D062A"/>
    <w:rsid w:val="003D0D78"/>
    <w:rsid w:val="003D53B4"/>
    <w:rsid w:val="003D7D4F"/>
    <w:rsid w:val="003E2011"/>
    <w:rsid w:val="003F76D3"/>
    <w:rsid w:val="00401D75"/>
    <w:rsid w:val="004021BA"/>
    <w:rsid w:val="00405CC5"/>
    <w:rsid w:val="004124A8"/>
    <w:rsid w:val="004168B0"/>
    <w:rsid w:val="00416D35"/>
    <w:rsid w:val="00421177"/>
    <w:rsid w:val="0042143F"/>
    <w:rsid w:val="00421953"/>
    <w:rsid w:val="00425C1C"/>
    <w:rsid w:val="004336FD"/>
    <w:rsid w:val="00434400"/>
    <w:rsid w:val="00436D73"/>
    <w:rsid w:val="004411E6"/>
    <w:rsid w:val="004469EB"/>
    <w:rsid w:val="00447AE1"/>
    <w:rsid w:val="00447F5A"/>
    <w:rsid w:val="00453AF2"/>
    <w:rsid w:val="0046547E"/>
    <w:rsid w:val="00465792"/>
    <w:rsid w:val="00471396"/>
    <w:rsid w:val="004762CA"/>
    <w:rsid w:val="004816B9"/>
    <w:rsid w:val="00484866"/>
    <w:rsid w:val="00486396"/>
    <w:rsid w:val="00487C0E"/>
    <w:rsid w:val="004900BD"/>
    <w:rsid w:val="00493B67"/>
    <w:rsid w:val="00494F7B"/>
    <w:rsid w:val="004978D8"/>
    <w:rsid w:val="004A0F30"/>
    <w:rsid w:val="004A2D35"/>
    <w:rsid w:val="004A4A9D"/>
    <w:rsid w:val="004A5424"/>
    <w:rsid w:val="004B2082"/>
    <w:rsid w:val="004B59C0"/>
    <w:rsid w:val="004B6982"/>
    <w:rsid w:val="004C269D"/>
    <w:rsid w:val="004C2765"/>
    <w:rsid w:val="004C41CC"/>
    <w:rsid w:val="004C5EA0"/>
    <w:rsid w:val="004C6947"/>
    <w:rsid w:val="004D0C12"/>
    <w:rsid w:val="004D2063"/>
    <w:rsid w:val="004D3ED1"/>
    <w:rsid w:val="004D7405"/>
    <w:rsid w:val="004E1E57"/>
    <w:rsid w:val="004E5337"/>
    <w:rsid w:val="004E73D5"/>
    <w:rsid w:val="004F0402"/>
    <w:rsid w:val="004F29DD"/>
    <w:rsid w:val="004F4183"/>
    <w:rsid w:val="00506F7C"/>
    <w:rsid w:val="00507B14"/>
    <w:rsid w:val="00511238"/>
    <w:rsid w:val="00512110"/>
    <w:rsid w:val="005179D9"/>
    <w:rsid w:val="00521F35"/>
    <w:rsid w:val="00521F56"/>
    <w:rsid w:val="005232D0"/>
    <w:rsid w:val="005237D8"/>
    <w:rsid w:val="00526201"/>
    <w:rsid w:val="0053573E"/>
    <w:rsid w:val="00536628"/>
    <w:rsid w:val="0053761D"/>
    <w:rsid w:val="00537627"/>
    <w:rsid w:val="00540173"/>
    <w:rsid w:val="00540F21"/>
    <w:rsid w:val="005417EC"/>
    <w:rsid w:val="00547D9E"/>
    <w:rsid w:val="00550718"/>
    <w:rsid w:val="00552F87"/>
    <w:rsid w:val="00553392"/>
    <w:rsid w:val="00554A27"/>
    <w:rsid w:val="005571E6"/>
    <w:rsid w:val="0056470B"/>
    <w:rsid w:val="00565D28"/>
    <w:rsid w:val="005665CE"/>
    <w:rsid w:val="0056755E"/>
    <w:rsid w:val="0057243A"/>
    <w:rsid w:val="00572BC2"/>
    <w:rsid w:val="00573368"/>
    <w:rsid w:val="0057719E"/>
    <w:rsid w:val="005865CB"/>
    <w:rsid w:val="00591A9D"/>
    <w:rsid w:val="00593FCA"/>
    <w:rsid w:val="005A0160"/>
    <w:rsid w:val="005A305F"/>
    <w:rsid w:val="005A5C12"/>
    <w:rsid w:val="005A7991"/>
    <w:rsid w:val="005B19A0"/>
    <w:rsid w:val="005B3DF3"/>
    <w:rsid w:val="005B4E0C"/>
    <w:rsid w:val="005C09A3"/>
    <w:rsid w:val="005C0DB9"/>
    <w:rsid w:val="005C140D"/>
    <w:rsid w:val="005C5CE1"/>
    <w:rsid w:val="005D360A"/>
    <w:rsid w:val="005D3B84"/>
    <w:rsid w:val="005D682C"/>
    <w:rsid w:val="005D724C"/>
    <w:rsid w:val="005E01CC"/>
    <w:rsid w:val="005E1C40"/>
    <w:rsid w:val="005E47AE"/>
    <w:rsid w:val="005F0662"/>
    <w:rsid w:val="005F0723"/>
    <w:rsid w:val="005F0F93"/>
    <w:rsid w:val="005F1280"/>
    <w:rsid w:val="005F18EC"/>
    <w:rsid w:val="005F1DF4"/>
    <w:rsid w:val="005F3F29"/>
    <w:rsid w:val="00602137"/>
    <w:rsid w:val="006044CD"/>
    <w:rsid w:val="00604805"/>
    <w:rsid w:val="00612569"/>
    <w:rsid w:val="00612BA8"/>
    <w:rsid w:val="006162D3"/>
    <w:rsid w:val="006173EA"/>
    <w:rsid w:val="006214CB"/>
    <w:rsid w:val="00623609"/>
    <w:rsid w:val="00625D62"/>
    <w:rsid w:val="006260CA"/>
    <w:rsid w:val="00627BBC"/>
    <w:rsid w:val="0063023A"/>
    <w:rsid w:val="00634E21"/>
    <w:rsid w:val="006359BA"/>
    <w:rsid w:val="00636A98"/>
    <w:rsid w:val="006373FD"/>
    <w:rsid w:val="00637836"/>
    <w:rsid w:val="00637B08"/>
    <w:rsid w:val="00637DE1"/>
    <w:rsid w:val="00642BFF"/>
    <w:rsid w:val="00642E95"/>
    <w:rsid w:val="00643E1C"/>
    <w:rsid w:val="006506CC"/>
    <w:rsid w:val="00651958"/>
    <w:rsid w:val="0065795D"/>
    <w:rsid w:val="00661A7C"/>
    <w:rsid w:val="00662129"/>
    <w:rsid w:val="0066308B"/>
    <w:rsid w:val="0066674F"/>
    <w:rsid w:val="00666DC1"/>
    <w:rsid w:val="00667CFA"/>
    <w:rsid w:val="00674BD7"/>
    <w:rsid w:val="00675DF7"/>
    <w:rsid w:val="00682C20"/>
    <w:rsid w:val="00685A5A"/>
    <w:rsid w:val="00691B6E"/>
    <w:rsid w:val="00694F1E"/>
    <w:rsid w:val="006A0232"/>
    <w:rsid w:val="006A1D81"/>
    <w:rsid w:val="006A23B3"/>
    <w:rsid w:val="006A6967"/>
    <w:rsid w:val="006A6C5F"/>
    <w:rsid w:val="006B2F66"/>
    <w:rsid w:val="006B5027"/>
    <w:rsid w:val="006B511D"/>
    <w:rsid w:val="006B5CB1"/>
    <w:rsid w:val="006B6E5D"/>
    <w:rsid w:val="006C0764"/>
    <w:rsid w:val="006C079B"/>
    <w:rsid w:val="006C0D1D"/>
    <w:rsid w:val="006C2E7C"/>
    <w:rsid w:val="006C47BE"/>
    <w:rsid w:val="006C5803"/>
    <w:rsid w:val="006D1A34"/>
    <w:rsid w:val="006D2227"/>
    <w:rsid w:val="006D41D8"/>
    <w:rsid w:val="006D4F0B"/>
    <w:rsid w:val="006D5CCE"/>
    <w:rsid w:val="006E0027"/>
    <w:rsid w:val="006E3DE8"/>
    <w:rsid w:val="006E5924"/>
    <w:rsid w:val="006E7D70"/>
    <w:rsid w:val="006F185D"/>
    <w:rsid w:val="006F33AA"/>
    <w:rsid w:val="006F4336"/>
    <w:rsid w:val="006F4CFA"/>
    <w:rsid w:val="006F5AD0"/>
    <w:rsid w:val="007048FB"/>
    <w:rsid w:val="00704D88"/>
    <w:rsid w:val="007078D2"/>
    <w:rsid w:val="0071201F"/>
    <w:rsid w:val="00714726"/>
    <w:rsid w:val="00717DE1"/>
    <w:rsid w:val="007252C6"/>
    <w:rsid w:val="00726817"/>
    <w:rsid w:val="00726BF5"/>
    <w:rsid w:val="00727388"/>
    <w:rsid w:val="0072766A"/>
    <w:rsid w:val="0073122F"/>
    <w:rsid w:val="007408FC"/>
    <w:rsid w:val="00743994"/>
    <w:rsid w:val="00743BA8"/>
    <w:rsid w:val="0074632E"/>
    <w:rsid w:val="007475F4"/>
    <w:rsid w:val="00747D7F"/>
    <w:rsid w:val="007512F5"/>
    <w:rsid w:val="00755137"/>
    <w:rsid w:val="007564CF"/>
    <w:rsid w:val="0076035C"/>
    <w:rsid w:val="0076039E"/>
    <w:rsid w:val="00762B0E"/>
    <w:rsid w:val="00767A90"/>
    <w:rsid w:val="00773EE8"/>
    <w:rsid w:val="007741F0"/>
    <w:rsid w:val="00777013"/>
    <w:rsid w:val="00786C19"/>
    <w:rsid w:val="00787F09"/>
    <w:rsid w:val="007907FF"/>
    <w:rsid w:val="007952B7"/>
    <w:rsid w:val="007A0646"/>
    <w:rsid w:val="007A165F"/>
    <w:rsid w:val="007A39DD"/>
    <w:rsid w:val="007A4BC3"/>
    <w:rsid w:val="007A7641"/>
    <w:rsid w:val="007A7D0D"/>
    <w:rsid w:val="007B04DF"/>
    <w:rsid w:val="007B071F"/>
    <w:rsid w:val="007B11EF"/>
    <w:rsid w:val="007B25F3"/>
    <w:rsid w:val="007B4747"/>
    <w:rsid w:val="007B4DE4"/>
    <w:rsid w:val="007B5AAB"/>
    <w:rsid w:val="007B6A3D"/>
    <w:rsid w:val="007C399B"/>
    <w:rsid w:val="007C4784"/>
    <w:rsid w:val="007C6914"/>
    <w:rsid w:val="007D0A3F"/>
    <w:rsid w:val="007D32F6"/>
    <w:rsid w:val="007E0A7F"/>
    <w:rsid w:val="007E14E2"/>
    <w:rsid w:val="007E6224"/>
    <w:rsid w:val="007F7132"/>
    <w:rsid w:val="00800987"/>
    <w:rsid w:val="00800A24"/>
    <w:rsid w:val="00802D0C"/>
    <w:rsid w:val="00804565"/>
    <w:rsid w:val="008046B3"/>
    <w:rsid w:val="00805F38"/>
    <w:rsid w:val="0081184C"/>
    <w:rsid w:val="0081265A"/>
    <w:rsid w:val="00815A50"/>
    <w:rsid w:val="00815F00"/>
    <w:rsid w:val="0082151E"/>
    <w:rsid w:val="00824614"/>
    <w:rsid w:val="0082717E"/>
    <w:rsid w:val="00833AAD"/>
    <w:rsid w:val="00840B0A"/>
    <w:rsid w:val="008468A2"/>
    <w:rsid w:val="00851A8A"/>
    <w:rsid w:val="00852852"/>
    <w:rsid w:val="0085425C"/>
    <w:rsid w:val="00860386"/>
    <w:rsid w:val="0086173C"/>
    <w:rsid w:val="0086390D"/>
    <w:rsid w:val="00863ED7"/>
    <w:rsid w:val="008649B5"/>
    <w:rsid w:val="0086626A"/>
    <w:rsid w:val="00873654"/>
    <w:rsid w:val="008744A7"/>
    <w:rsid w:val="00884019"/>
    <w:rsid w:val="00884982"/>
    <w:rsid w:val="00887DA3"/>
    <w:rsid w:val="008957BA"/>
    <w:rsid w:val="008977D1"/>
    <w:rsid w:val="00897BD6"/>
    <w:rsid w:val="008A0A95"/>
    <w:rsid w:val="008A3548"/>
    <w:rsid w:val="008A63EB"/>
    <w:rsid w:val="008A6EAC"/>
    <w:rsid w:val="008C0561"/>
    <w:rsid w:val="008C06EE"/>
    <w:rsid w:val="008C141C"/>
    <w:rsid w:val="008C651B"/>
    <w:rsid w:val="008C6BFC"/>
    <w:rsid w:val="008C76CA"/>
    <w:rsid w:val="008D33AE"/>
    <w:rsid w:val="008D35CB"/>
    <w:rsid w:val="008E1311"/>
    <w:rsid w:val="008E2719"/>
    <w:rsid w:val="008E3819"/>
    <w:rsid w:val="008E68EE"/>
    <w:rsid w:val="008E6CF4"/>
    <w:rsid w:val="008F03C4"/>
    <w:rsid w:val="008F694B"/>
    <w:rsid w:val="008F6B68"/>
    <w:rsid w:val="0090588E"/>
    <w:rsid w:val="00907BE1"/>
    <w:rsid w:val="009136CF"/>
    <w:rsid w:val="00915E00"/>
    <w:rsid w:val="00920FEA"/>
    <w:rsid w:val="009210C1"/>
    <w:rsid w:val="009216DD"/>
    <w:rsid w:val="00923280"/>
    <w:rsid w:val="0092363F"/>
    <w:rsid w:val="00925E89"/>
    <w:rsid w:val="00926111"/>
    <w:rsid w:val="00926F4D"/>
    <w:rsid w:val="009275C2"/>
    <w:rsid w:val="00932DF2"/>
    <w:rsid w:val="00935E00"/>
    <w:rsid w:val="009401B1"/>
    <w:rsid w:val="00944958"/>
    <w:rsid w:val="009451DE"/>
    <w:rsid w:val="00950D29"/>
    <w:rsid w:val="0095296C"/>
    <w:rsid w:val="00957B33"/>
    <w:rsid w:val="0096172B"/>
    <w:rsid w:val="009617DB"/>
    <w:rsid w:val="00964ACD"/>
    <w:rsid w:val="00970C0F"/>
    <w:rsid w:val="00970C3D"/>
    <w:rsid w:val="009727CE"/>
    <w:rsid w:val="009732C9"/>
    <w:rsid w:val="009742A3"/>
    <w:rsid w:val="009764B5"/>
    <w:rsid w:val="0098118F"/>
    <w:rsid w:val="00981354"/>
    <w:rsid w:val="0098501A"/>
    <w:rsid w:val="009850D2"/>
    <w:rsid w:val="009860FB"/>
    <w:rsid w:val="0098782D"/>
    <w:rsid w:val="00991CDA"/>
    <w:rsid w:val="0099387C"/>
    <w:rsid w:val="009A0986"/>
    <w:rsid w:val="009A378E"/>
    <w:rsid w:val="009A5462"/>
    <w:rsid w:val="009B0FD3"/>
    <w:rsid w:val="009B18E6"/>
    <w:rsid w:val="009B2F11"/>
    <w:rsid w:val="009B3180"/>
    <w:rsid w:val="009B3EC4"/>
    <w:rsid w:val="009B5896"/>
    <w:rsid w:val="009C0369"/>
    <w:rsid w:val="009C24A0"/>
    <w:rsid w:val="009C646F"/>
    <w:rsid w:val="009D6930"/>
    <w:rsid w:val="009E3D6B"/>
    <w:rsid w:val="009E5668"/>
    <w:rsid w:val="009E64F3"/>
    <w:rsid w:val="009F63A8"/>
    <w:rsid w:val="00A004F7"/>
    <w:rsid w:val="00A0066D"/>
    <w:rsid w:val="00A02B04"/>
    <w:rsid w:val="00A0648C"/>
    <w:rsid w:val="00A07AB7"/>
    <w:rsid w:val="00A12C96"/>
    <w:rsid w:val="00A13EF2"/>
    <w:rsid w:val="00A144AA"/>
    <w:rsid w:val="00A178DA"/>
    <w:rsid w:val="00A204FC"/>
    <w:rsid w:val="00A22D08"/>
    <w:rsid w:val="00A24461"/>
    <w:rsid w:val="00A263E3"/>
    <w:rsid w:val="00A26A1D"/>
    <w:rsid w:val="00A27841"/>
    <w:rsid w:val="00A31613"/>
    <w:rsid w:val="00A319C0"/>
    <w:rsid w:val="00A36AB9"/>
    <w:rsid w:val="00A3745C"/>
    <w:rsid w:val="00A44254"/>
    <w:rsid w:val="00A44660"/>
    <w:rsid w:val="00A46425"/>
    <w:rsid w:val="00A46E4A"/>
    <w:rsid w:val="00A50018"/>
    <w:rsid w:val="00A51BBD"/>
    <w:rsid w:val="00A6077F"/>
    <w:rsid w:val="00A60D99"/>
    <w:rsid w:val="00A663CD"/>
    <w:rsid w:val="00A70052"/>
    <w:rsid w:val="00A71211"/>
    <w:rsid w:val="00A72946"/>
    <w:rsid w:val="00A7299E"/>
    <w:rsid w:val="00A7385A"/>
    <w:rsid w:val="00A74D2A"/>
    <w:rsid w:val="00A75149"/>
    <w:rsid w:val="00A83341"/>
    <w:rsid w:val="00A84245"/>
    <w:rsid w:val="00A903C0"/>
    <w:rsid w:val="00A92DD6"/>
    <w:rsid w:val="00A9360E"/>
    <w:rsid w:val="00AA1B27"/>
    <w:rsid w:val="00AA1C5B"/>
    <w:rsid w:val="00AA1D79"/>
    <w:rsid w:val="00AA28C3"/>
    <w:rsid w:val="00AA3CA7"/>
    <w:rsid w:val="00AA798C"/>
    <w:rsid w:val="00AB1953"/>
    <w:rsid w:val="00AB2260"/>
    <w:rsid w:val="00AB4990"/>
    <w:rsid w:val="00AB71A9"/>
    <w:rsid w:val="00AC0EE3"/>
    <w:rsid w:val="00AC1802"/>
    <w:rsid w:val="00AC185C"/>
    <w:rsid w:val="00AC3C3A"/>
    <w:rsid w:val="00AC76BB"/>
    <w:rsid w:val="00AD01B9"/>
    <w:rsid w:val="00AD05B7"/>
    <w:rsid w:val="00AD0976"/>
    <w:rsid w:val="00AD45E9"/>
    <w:rsid w:val="00AD5ACE"/>
    <w:rsid w:val="00AE0F78"/>
    <w:rsid w:val="00AE1228"/>
    <w:rsid w:val="00AE34A0"/>
    <w:rsid w:val="00AE4E5C"/>
    <w:rsid w:val="00AF4325"/>
    <w:rsid w:val="00AF49E6"/>
    <w:rsid w:val="00AF4DEE"/>
    <w:rsid w:val="00AF611A"/>
    <w:rsid w:val="00AF71E7"/>
    <w:rsid w:val="00AF7A69"/>
    <w:rsid w:val="00B00166"/>
    <w:rsid w:val="00B02E03"/>
    <w:rsid w:val="00B0554B"/>
    <w:rsid w:val="00B05C77"/>
    <w:rsid w:val="00B13306"/>
    <w:rsid w:val="00B13780"/>
    <w:rsid w:val="00B13E6B"/>
    <w:rsid w:val="00B14A62"/>
    <w:rsid w:val="00B20AE9"/>
    <w:rsid w:val="00B22E10"/>
    <w:rsid w:val="00B3702F"/>
    <w:rsid w:val="00B406B9"/>
    <w:rsid w:val="00B430D2"/>
    <w:rsid w:val="00B4644D"/>
    <w:rsid w:val="00B51BC3"/>
    <w:rsid w:val="00B52747"/>
    <w:rsid w:val="00B54001"/>
    <w:rsid w:val="00B54658"/>
    <w:rsid w:val="00B54788"/>
    <w:rsid w:val="00B57F35"/>
    <w:rsid w:val="00B60A7A"/>
    <w:rsid w:val="00B62996"/>
    <w:rsid w:val="00B63E82"/>
    <w:rsid w:val="00B659DD"/>
    <w:rsid w:val="00B74018"/>
    <w:rsid w:val="00B818D1"/>
    <w:rsid w:val="00B83DBD"/>
    <w:rsid w:val="00B85720"/>
    <w:rsid w:val="00B85D20"/>
    <w:rsid w:val="00B86927"/>
    <w:rsid w:val="00B86CED"/>
    <w:rsid w:val="00B907CE"/>
    <w:rsid w:val="00B945CE"/>
    <w:rsid w:val="00B95D4D"/>
    <w:rsid w:val="00B9600C"/>
    <w:rsid w:val="00B97524"/>
    <w:rsid w:val="00B9767F"/>
    <w:rsid w:val="00BA257A"/>
    <w:rsid w:val="00BA4666"/>
    <w:rsid w:val="00BA63D7"/>
    <w:rsid w:val="00BA76E8"/>
    <w:rsid w:val="00BB235A"/>
    <w:rsid w:val="00BB2EFB"/>
    <w:rsid w:val="00BB7B62"/>
    <w:rsid w:val="00BB7C83"/>
    <w:rsid w:val="00BC1CC5"/>
    <w:rsid w:val="00BD1617"/>
    <w:rsid w:val="00BD3CFA"/>
    <w:rsid w:val="00BE0FF0"/>
    <w:rsid w:val="00BE79E2"/>
    <w:rsid w:val="00BF1871"/>
    <w:rsid w:val="00BF2AE7"/>
    <w:rsid w:val="00BF40C9"/>
    <w:rsid w:val="00C1197A"/>
    <w:rsid w:val="00C121D1"/>
    <w:rsid w:val="00C15565"/>
    <w:rsid w:val="00C25661"/>
    <w:rsid w:val="00C32156"/>
    <w:rsid w:val="00C3654C"/>
    <w:rsid w:val="00C377E6"/>
    <w:rsid w:val="00C40517"/>
    <w:rsid w:val="00C41CD9"/>
    <w:rsid w:val="00C464BD"/>
    <w:rsid w:val="00C50747"/>
    <w:rsid w:val="00C50A8F"/>
    <w:rsid w:val="00C56792"/>
    <w:rsid w:val="00C56BDF"/>
    <w:rsid w:val="00C61DA2"/>
    <w:rsid w:val="00C62BEC"/>
    <w:rsid w:val="00C651F4"/>
    <w:rsid w:val="00C7025D"/>
    <w:rsid w:val="00C7796B"/>
    <w:rsid w:val="00C80CD3"/>
    <w:rsid w:val="00C81354"/>
    <w:rsid w:val="00C81AA6"/>
    <w:rsid w:val="00C82277"/>
    <w:rsid w:val="00C82EB0"/>
    <w:rsid w:val="00C84624"/>
    <w:rsid w:val="00C85447"/>
    <w:rsid w:val="00C95D85"/>
    <w:rsid w:val="00CA0A32"/>
    <w:rsid w:val="00CA10FC"/>
    <w:rsid w:val="00CA20A2"/>
    <w:rsid w:val="00CA284E"/>
    <w:rsid w:val="00CB03FB"/>
    <w:rsid w:val="00CB3455"/>
    <w:rsid w:val="00CB4181"/>
    <w:rsid w:val="00CB5040"/>
    <w:rsid w:val="00CC6149"/>
    <w:rsid w:val="00CC623C"/>
    <w:rsid w:val="00CC71FF"/>
    <w:rsid w:val="00CD1D45"/>
    <w:rsid w:val="00CD5040"/>
    <w:rsid w:val="00CE1A1F"/>
    <w:rsid w:val="00CE4866"/>
    <w:rsid w:val="00CE4C79"/>
    <w:rsid w:val="00CE7E0F"/>
    <w:rsid w:val="00CF13DD"/>
    <w:rsid w:val="00CF3348"/>
    <w:rsid w:val="00CF4437"/>
    <w:rsid w:val="00CF4A4C"/>
    <w:rsid w:val="00CF729B"/>
    <w:rsid w:val="00D03D03"/>
    <w:rsid w:val="00D13261"/>
    <w:rsid w:val="00D146DD"/>
    <w:rsid w:val="00D14848"/>
    <w:rsid w:val="00D14D6D"/>
    <w:rsid w:val="00D15DD0"/>
    <w:rsid w:val="00D16181"/>
    <w:rsid w:val="00D16FAD"/>
    <w:rsid w:val="00D23781"/>
    <w:rsid w:val="00D255D6"/>
    <w:rsid w:val="00D2619F"/>
    <w:rsid w:val="00D26AAC"/>
    <w:rsid w:val="00D34B3F"/>
    <w:rsid w:val="00D40968"/>
    <w:rsid w:val="00D43849"/>
    <w:rsid w:val="00D441FC"/>
    <w:rsid w:val="00D508E0"/>
    <w:rsid w:val="00D51AE3"/>
    <w:rsid w:val="00D51BC7"/>
    <w:rsid w:val="00D53576"/>
    <w:rsid w:val="00D54999"/>
    <w:rsid w:val="00D55B90"/>
    <w:rsid w:val="00D56284"/>
    <w:rsid w:val="00D611EC"/>
    <w:rsid w:val="00D61927"/>
    <w:rsid w:val="00D61D11"/>
    <w:rsid w:val="00D644B2"/>
    <w:rsid w:val="00D80580"/>
    <w:rsid w:val="00D810E7"/>
    <w:rsid w:val="00D81C76"/>
    <w:rsid w:val="00D83BC0"/>
    <w:rsid w:val="00D84C2C"/>
    <w:rsid w:val="00D85169"/>
    <w:rsid w:val="00D85984"/>
    <w:rsid w:val="00D90E5F"/>
    <w:rsid w:val="00D92457"/>
    <w:rsid w:val="00D92590"/>
    <w:rsid w:val="00D93D8F"/>
    <w:rsid w:val="00D94434"/>
    <w:rsid w:val="00D968A4"/>
    <w:rsid w:val="00D9727C"/>
    <w:rsid w:val="00DA4747"/>
    <w:rsid w:val="00DA5805"/>
    <w:rsid w:val="00DC08D7"/>
    <w:rsid w:val="00DC14A0"/>
    <w:rsid w:val="00DC52D8"/>
    <w:rsid w:val="00DC622D"/>
    <w:rsid w:val="00DD0137"/>
    <w:rsid w:val="00DD20E2"/>
    <w:rsid w:val="00DD3671"/>
    <w:rsid w:val="00DD3998"/>
    <w:rsid w:val="00DD4019"/>
    <w:rsid w:val="00DD4D7E"/>
    <w:rsid w:val="00DD51C5"/>
    <w:rsid w:val="00DD5E82"/>
    <w:rsid w:val="00DD68FE"/>
    <w:rsid w:val="00DE5610"/>
    <w:rsid w:val="00DE7B87"/>
    <w:rsid w:val="00DF026C"/>
    <w:rsid w:val="00DF1339"/>
    <w:rsid w:val="00DF27C1"/>
    <w:rsid w:val="00DF4145"/>
    <w:rsid w:val="00DF61FE"/>
    <w:rsid w:val="00DF6239"/>
    <w:rsid w:val="00DF6D4E"/>
    <w:rsid w:val="00E00142"/>
    <w:rsid w:val="00E00328"/>
    <w:rsid w:val="00E01213"/>
    <w:rsid w:val="00E0327D"/>
    <w:rsid w:val="00E05379"/>
    <w:rsid w:val="00E06EE7"/>
    <w:rsid w:val="00E0754C"/>
    <w:rsid w:val="00E10961"/>
    <w:rsid w:val="00E13DDD"/>
    <w:rsid w:val="00E153CA"/>
    <w:rsid w:val="00E16107"/>
    <w:rsid w:val="00E179B4"/>
    <w:rsid w:val="00E251D7"/>
    <w:rsid w:val="00E25E5C"/>
    <w:rsid w:val="00E26B95"/>
    <w:rsid w:val="00E30065"/>
    <w:rsid w:val="00E30161"/>
    <w:rsid w:val="00E328C2"/>
    <w:rsid w:val="00E33F03"/>
    <w:rsid w:val="00E35D9F"/>
    <w:rsid w:val="00E36725"/>
    <w:rsid w:val="00E41FCE"/>
    <w:rsid w:val="00E528D1"/>
    <w:rsid w:val="00E5478F"/>
    <w:rsid w:val="00E573E9"/>
    <w:rsid w:val="00E6201C"/>
    <w:rsid w:val="00E645D5"/>
    <w:rsid w:val="00E64F89"/>
    <w:rsid w:val="00E7053C"/>
    <w:rsid w:val="00E71A06"/>
    <w:rsid w:val="00E72926"/>
    <w:rsid w:val="00E7680C"/>
    <w:rsid w:val="00E76CE0"/>
    <w:rsid w:val="00E842D8"/>
    <w:rsid w:val="00E936BB"/>
    <w:rsid w:val="00E951C4"/>
    <w:rsid w:val="00E95550"/>
    <w:rsid w:val="00E96B55"/>
    <w:rsid w:val="00EA355C"/>
    <w:rsid w:val="00EA4742"/>
    <w:rsid w:val="00EA663E"/>
    <w:rsid w:val="00EA69EE"/>
    <w:rsid w:val="00EB0EEA"/>
    <w:rsid w:val="00EB5AF6"/>
    <w:rsid w:val="00EC437D"/>
    <w:rsid w:val="00EC443C"/>
    <w:rsid w:val="00EC4787"/>
    <w:rsid w:val="00EC70B6"/>
    <w:rsid w:val="00ED0C0B"/>
    <w:rsid w:val="00ED2F56"/>
    <w:rsid w:val="00ED5E60"/>
    <w:rsid w:val="00ED7323"/>
    <w:rsid w:val="00ED7399"/>
    <w:rsid w:val="00ED7A6A"/>
    <w:rsid w:val="00EE1E99"/>
    <w:rsid w:val="00EE3D5F"/>
    <w:rsid w:val="00EE6E25"/>
    <w:rsid w:val="00EF19C8"/>
    <w:rsid w:val="00F04BB8"/>
    <w:rsid w:val="00F11A9A"/>
    <w:rsid w:val="00F124BE"/>
    <w:rsid w:val="00F12BC1"/>
    <w:rsid w:val="00F20638"/>
    <w:rsid w:val="00F24118"/>
    <w:rsid w:val="00F27BAD"/>
    <w:rsid w:val="00F32B7C"/>
    <w:rsid w:val="00F33F3F"/>
    <w:rsid w:val="00F342D4"/>
    <w:rsid w:val="00F34B71"/>
    <w:rsid w:val="00F35BDD"/>
    <w:rsid w:val="00F42A34"/>
    <w:rsid w:val="00F4671A"/>
    <w:rsid w:val="00F469BD"/>
    <w:rsid w:val="00F51F81"/>
    <w:rsid w:val="00F527AB"/>
    <w:rsid w:val="00F557A8"/>
    <w:rsid w:val="00F65424"/>
    <w:rsid w:val="00F669C8"/>
    <w:rsid w:val="00F70F3E"/>
    <w:rsid w:val="00F72457"/>
    <w:rsid w:val="00F77819"/>
    <w:rsid w:val="00F80A42"/>
    <w:rsid w:val="00F80AE6"/>
    <w:rsid w:val="00F8605F"/>
    <w:rsid w:val="00F91116"/>
    <w:rsid w:val="00F91AFD"/>
    <w:rsid w:val="00FA13BF"/>
    <w:rsid w:val="00FB44D5"/>
    <w:rsid w:val="00FB71BF"/>
    <w:rsid w:val="00FC4537"/>
    <w:rsid w:val="00FC4F87"/>
    <w:rsid w:val="00FC51B2"/>
    <w:rsid w:val="00FC6D88"/>
    <w:rsid w:val="00FC7809"/>
    <w:rsid w:val="00FD36CD"/>
    <w:rsid w:val="00FE090C"/>
    <w:rsid w:val="00FE1530"/>
    <w:rsid w:val="00FE64A2"/>
    <w:rsid w:val="00FF0F3C"/>
    <w:rsid w:val="00FF3470"/>
    <w:rsid w:val="00FF4985"/>
    <w:rsid w:val="00FF52F3"/>
    <w:rsid w:val="00FF684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58EB"/>
  <w15:chartTrackingRefBased/>
  <w15:docId w15:val="{2E7C36D5-6DB0-46B9-8C0B-7B7A9978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82"/>
    <w:pPr>
      <w:ind w:left="720"/>
      <w:contextualSpacing/>
    </w:pPr>
  </w:style>
  <w:style w:type="table" w:styleId="TableGrid">
    <w:name w:val="Table Grid"/>
    <w:basedOn w:val="TableNormal"/>
    <w:uiPriority w:val="99"/>
    <w:rsid w:val="00A0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59"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rsid w:val="008A3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80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6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5E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A9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9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506CC"/>
  </w:style>
  <w:style w:type="character" w:customStyle="1" w:styleId="time">
    <w:name w:val="time"/>
    <w:basedOn w:val="DefaultParagraphFont"/>
    <w:rsid w:val="0065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7563-BA53-4ACE-B147-D014242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DOA Office of Technology Services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Chelsea Jones</cp:lastModifiedBy>
  <cp:revision>6</cp:revision>
  <cp:lastPrinted>2021-03-23T14:44:00Z</cp:lastPrinted>
  <dcterms:created xsi:type="dcterms:W3CDTF">2023-03-29T14:04:00Z</dcterms:created>
  <dcterms:modified xsi:type="dcterms:W3CDTF">2023-03-30T11:36:00Z</dcterms:modified>
</cp:coreProperties>
</file>